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1E3" w:rsidRDefault="00545F6E" w:rsidP="00545F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545F6E" w:rsidRDefault="00545F6E" w:rsidP="00545F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решения Совета депутатов «О внесении изменений и дополнений в решение Совета депутатов от 24 декабря 2020 года №100 «О бюджете Талдомского городского округа на 2021 год и на плановый период 2022 и 2023 годов»</w:t>
      </w:r>
    </w:p>
    <w:p w:rsidR="00545F6E" w:rsidRDefault="00545F6E" w:rsidP="00545F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5F6E" w:rsidRDefault="00545F6E" w:rsidP="00545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внесением изменений в бюджет Московской области изменены межбюджетные трансферты, предоставленные из областного бюджета бюджету Талдомского городского округа:</w:t>
      </w:r>
    </w:p>
    <w:p w:rsidR="00545F6E" w:rsidRDefault="00545F6E" w:rsidP="00545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увеличены субсидии на софинансирование работ по капитальному ремонту автомобильных дорог на 16071,0 тыс.руб.;</w:t>
      </w:r>
    </w:p>
    <w:p w:rsidR="00545F6E" w:rsidRDefault="00545F6E" w:rsidP="00545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уточнены субсидии на создание условий для занятий физкультурой в сельских школах (+0,7 тыс.руб.), на мероприятия по переселению граждан из аварийного жилищного фонда (-0,3272 тыс.руб.);</w:t>
      </w:r>
    </w:p>
    <w:p w:rsidR="00545F6E" w:rsidRDefault="00545F6E" w:rsidP="00545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выделены субсидии:</w:t>
      </w:r>
    </w:p>
    <w:p w:rsidR="00545F6E" w:rsidRDefault="00545F6E" w:rsidP="00545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ямочный ремонт асфальтового покрытия дворовых территорий в сумме 1818,64 тыс.руб.;</w:t>
      </w:r>
    </w:p>
    <w:p w:rsidR="00545F6E" w:rsidRDefault="00545F6E" w:rsidP="00545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благоустройство парков культуры и отдыха в сумме 10000,0 тыс.руб.</w:t>
      </w:r>
    </w:p>
    <w:p w:rsidR="00545F6E" w:rsidRDefault="00545F6E" w:rsidP="00545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Указанные изменения вносятся в текстовые статьи решения о бюджете, в доходную часть бюджета и в ведомственную структуру расходов бюджета.</w:t>
      </w:r>
      <w:r w:rsidR="008C7287">
        <w:rPr>
          <w:rFonts w:ascii="Times New Roman" w:hAnsi="Times New Roman" w:cs="Times New Roman"/>
          <w:sz w:val="28"/>
          <w:szCs w:val="28"/>
        </w:rPr>
        <w:t xml:space="preserve"> Предлагается также увеличить доходы и расходы бюджета на 55000,0 тыс.руб. за счет </w:t>
      </w:r>
      <w:r w:rsidR="00C24F88">
        <w:rPr>
          <w:rFonts w:ascii="Times New Roman" w:hAnsi="Times New Roman" w:cs="Times New Roman"/>
          <w:sz w:val="28"/>
          <w:szCs w:val="28"/>
        </w:rPr>
        <w:t>прочей дотации-</w:t>
      </w:r>
      <w:r w:rsidR="008C7287">
        <w:rPr>
          <w:rFonts w:ascii="Times New Roman" w:hAnsi="Times New Roman" w:cs="Times New Roman"/>
          <w:sz w:val="28"/>
          <w:szCs w:val="28"/>
        </w:rPr>
        <w:t xml:space="preserve"> премии Губернатора Московской области «Прорыв года» в 2020 году, в том числе,</w:t>
      </w:r>
    </w:p>
    <w:p w:rsidR="008C7287" w:rsidRDefault="008C7287" w:rsidP="00545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C24F88">
        <w:rPr>
          <w:rFonts w:ascii="Times New Roman" w:hAnsi="Times New Roman" w:cs="Times New Roman"/>
          <w:sz w:val="28"/>
          <w:szCs w:val="28"/>
        </w:rPr>
        <w:t>росписи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администрации:</w:t>
      </w:r>
    </w:p>
    <w:p w:rsidR="008C7287" w:rsidRDefault="008C7287" w:rsidP="00C24F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предоставление субсидий организациям ЖКХ для погашения задолженности за потребленные энергоресурсы с целью надежного обеспечения населения коммунальными услугами, в сумме 25000, 0 тыс.руб.;</w:t>
      </w:r>
    </w:p>
    <w:p w:rsidR="008C7287" w:rsidRDefault="008C7287" w:rsidP="00C24F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разработку проекта и экспертизу проектно-сметной документации по капитальному ремонту систем наружного освещения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п.Вербилки</w:t>
      </w:r>
      <w:proofErr w:type="spellEnd"/>
      <w:r>
        <w:rPr>
          <w:rFonts w:ascii="Times New Roman" w:hAnsi="Times New Roman" w:cs="Times New Roman"/>
          <w:sz w:val="28"/>
          <w:szCs w:val="28"/>
        </w:rPr>
        <w:t>, в сумме 3000,0 тыс.руб.;</w:t>
      </w:r>
    </w:p>
    <w:p w:rsidR="008C7287" w:rsidRDefault="008C7287" w:rsidP="00C24F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ремонт дороги Бережок-Платунино, в сумме 13800,0 тыс.руб.;</w:t>
      </w:r>
    </w:p>
    <w:p w:rsidR="008C7287" w:rsidRDefault="008C7287" w:rsidP="00C24F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ремонт дороги и обустройство парковки к кладбищу в д.Дмитровка, в сумме 3200,0 тыс.руб.;</w:t>
      </w:r>
    </w:p>
    <w:p w:rsidR="008C7287" w:rsidRDefault="008C7287" w:rsidP="00545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C24F88">
        <w:rPr>
          <w:rFonts w:ascii="Times New Roman" w:hAnsi="Times New Roman" w:cs="Times New Roman"/>
          <w:sz w:val="28"/>
          <w:szCs w:val="28"/>
        </w:rPr>
        <w:t>росписи</w:t>
      </w:r>
      <w:r>
        <w:rPr>
          <w:rFonts w:ascii="Times New Roman" w:hAnsi="Times New Roman" w:cs="Times New Roman"/>
          <w:sz w:val="28"/>
          <w:szCs w:val="28"/>
        </w:rPr>
        <w:t xml:space="preserve"> Управления образования:</w:t>
      </w:r>
    </w:p>
    <w:p w:rsidR="008C7287" w:rsidRDefault="008C7287" w:rsidP="00C24F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устройство основания хоккейной коробки на спортплощадке МОУ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Вербилковкая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СОШ», в сумме 3000,0</w:t>
      </w:r>
      <w:r w:rsidR="0002603F">
        <w:rPr>
          <w:rFonts w:ascii="Times New Roman" w:hAnsi="Times New Roman" w:cs="Times New Roman"/>
          <w:sz w:val="28"/>
          <w:szCs w:val="28"/>
        </w:rPr>
        <w:t xml:space="preserve"> тыс.руб.</w:t>
      </w:r>
      <w:r w:rsidR="00BD1EEA">
        <w:rPr>
          <w:rFonts w:ascii="Times New Roman" w:hAnsi="Times New Roman" w:cs="Times New Roman"/>
          <w:sz w:val="28"/>
          <w:szCs w:val="28"/>
        </w:rPr>
        <w:t>;</w:t>
      </w:r>
    </w:p>
    <w:p w:rsidR="00BD1EEA" w:rsidRDefault="00BD1EEA" w:rsidP="00C24F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организацию строительного контроля за проведением капитального ремонта МДОУ д/с «Мишутка» в сумме 1650,0 тыс.руб.;</w:t>
      </w:r>
    </w:p>
    <w:p w:rsidR="00BD1EEA" w:rsidRDefault="00BD1EEA" w:rsidP="00C24F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приобретение оборудования </w:t>
      </w:r>
      <w:r w:rsidR="00EE241F">
        <w:rPr>
          <w:rFonts w:ascii="Times New Roman" w:hAnsi="Times New Roman" w:cs="Times New Roman"/>
          <w:sz w:val="28"/>
          <w:szCs w:val="28"/>
        </w:rPr>
        <w:t>для МДОУ</w:t>
      </w:r>
      <w:r>
        <w:rPr>
          <w:rFonts w:ascii="Times New Roman" w:hAnsi="Times New Roman" w:cs="Times New Roman"/>
          <w:sz w:val="28"/>
          <w:szCs w:val="28"/>
        </w:rPr>
        <w:t xml:space="preserve"> д/с «Мишутка» в сумме 1250,0 тыс.руб.;</w:t>
      </w:r>
    </w:p>
    <w:p w:rsidR="00BD1EEA" w:rsidRDefault="00BD1EEA" w:rsidP="00545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C24F88">
        <w:rPr>
          <w:rFonts w:ascii="Times New Roman" w:hAnsi="Times New Roman" w:cs="Times New Roman"/>
          <w:sz w:val="28"/>
          <w:szCs w:val="28"/>
        </w:rPr>
        <w:t>росписи</w:t>
      </w:r>
      <w:r>
        <w:rPr>
          <w:rFonts w:ascii="Times New Roman" w:hAnsi="Times New Roman" w:cs="Times New Roman"/>
          <w:sz w:val="28"/>
          <w:szCs w:val="28"/>
        </w:rPr>
        <w:t xml:space="preserve"> Комитета по культуре, физической культуре, спорту, туризму и работе с молодежью:</w:t>
      </w:r>
    </w:p>
    <w:p w:rsidR="00BD1EEA" w:rsidRDefault="00BD1EEA" w:rsidP="00C24F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проведение экспертизы и ремонт здания и помещений МБУ «Спортивный клуб Вербилки», в сумме 2500,0 тыс.руб.;</w:t>
      </w:r>
    </w:p>
    <w:p w:rsidR="00BD1EEA" w:rsidRDefault="00BD1EEA" w:rsidP="00C24F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реставрацию экспонатов музея М.Е.Салтыкова –Щедрина в с. Спас-Угол, в сумме 6</w:t>
      </w:r>
      <w:r w:rsidR="00CC522A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0,0 тыс.руб.;</w:t>
      </w:r>
    </w:p>
    <w:p w:rsidR="00BD1EEA" w:rsidRDefault="00BD1EEA" w:rsidP="00C24F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разработку концепции развития территории парка МБУ «Вербилковский ДК», в сумме 1000,0 тыс.руб.</w:t>
      </w:r>
    </w:p>
    <w:p w:rsidR="00BD1EEA" w:rsidRDefault="00BD1EEA" w:rsidP="00545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Предлагается также увеличить:</w:t>
      </w:r>
    </w:p>
    <w:p w:rsidR="00BD1EEA" w:rsidRDefault="00C24F88" w:rsidP="00545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роспись</w:t>
      </w:r>
      <w:r w:rsidR="00BD1EEA">
        <w:rPr>
          <w:rFonts w:ascii="Times New Roman" w:hAnsi="Times New Roman" w:cs="Times New Roman"/>
          <w:sz w:val="28"/>
          <w:szCs w:val="28"/>
        </w:rPr>
        <w:t xml:space="preserve"> администрации:</w:t>
      </w:r>
    </w:p>
    <w:p w:rsidR="00EE241F" w:rsidRDefault="00EE241F" w:rsidP="00C24F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исполнение решений суда и административных органов в сумме 37485,25608 тыс.руб. (в том числе задолженность администрации г/п Талдом по проекту «Светлый город» в сумме 37229,0302 тыс.руб.);</w:t>
      </w:r>
    </w:p>
    <w:p w:rsidR="00EE241F" w:rsidRDefault="00C24F88" w:rsidP="00C24F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E241F">
        <w:rPr>
          <w:rFonts w:ascii="Times New Roman" w:hAnsi="Times New Roman" w:cs="Times New Roman"/>
          <w:sz w:val="28"/>
          <w:szCs w:val="28"/>
        </w:rPr>
        <w:t xml:space="preserve"> на приобретение квартиры для детей-сирот</w:t>
      </w:r>
      <w:r>
        <w:rPr>
          <w:rFonts w:ascii="Times New Roman" w:hAnsi="Times New Roman" w:cs="Times New Roman"/>
          <w:sz w:val="28"/>
          <w:szCs w:val="28"/>
        </w:rPr>
        <w:t xml:space="preserve"> в сумме 224,0 тыс.руб.</w:t>
      </w:r>
      <w:r w:rsidR="00EE241F">
        <w:rPr>
          <w:rFonts w:ascii="Times New Roman" w:hAnsi="Times New Roman" w:cs="Times New Roman"/>
          <w:sz w:val="28"/>
          <w:szCs w:val="28"/>
        </w:rPr>
        <w:t>;</w:t>
      </w:r>
    </w:p>
    <w:p w:rsidR="00C24F88" w:rsidRDefault="00CC522A" w:rsidP="00545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роспись</w:t>
      </w:r>
      <w:r w:rsidR="00EE241F">
        <w:rPr>
          <w:rFonts w:ascii="Times New Roman" w:hAnsi="Times New Roman" w:cs="Times New Roman"/>
          <w:sz w:val="28"/>
          <w:szCs w:val="28"/>
        </w:rPr>
        <w:t xml:space="preserve"> расходов Комитета по культуре, физической культуре, спорту, туризму и работе с молодежью</w:t>
      </w:r>
      <w:r w:rsidR="00C24F88">
        <w:rPr>
          <w:rFonts w:ascii="Times New Roman" w:hAnsi="Times New Roman" w:cs="Times New Roman"/>
          <w:sz w:val="28"/>
          <w:szCs w:val="28"/>
        </w:rPr>
        <w:t>:</w:t>
      </w:r>
    </w:p>
    <w:p w:rsidR="00EE241F" w:rsidRDefault="00EE241F" w:rsidP="00545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4F8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на ремонт фасада и помещений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Ермолинского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ДК</w:t>
      </w:r>
      <w:r w:rsidR="00C24F88" w:rsidRPr="00C24F88">
        <w:t xml:space="preserve"> </w:t>
      </w:r>
      <w:r w:rsidR="00C24F88">
        <w:rPr>
          <w:rFonts w:ascii="Times New Roman" w:hAnsi="Times New Roman" w:cs="Times New Roman"/>
          <w:sz w:val="28"/>
          <w:szCs w:val="28"/>
        </w:rPr>
        <w:t>в сумме 911,0 тыс.руб.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24F88" w:rsidRDefault="00C24F88" w:rsidP="00C24F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4F88">
        <w:rPr>
          <w:rFonts w:ascii="Times New Roman" w:hAnsi="Times New Roman" w:cs="Times New Roman"/>
          <w:sz w:val="28"/>
          <w:szCs w:val="28"/>
        </w:rPr>
        <w:t>на софинансирование работ по благоустройству парка культуры и отдыха в сумме 10000,0 тыс.руб.;</w:t>
      </w:r>
    </w:p>
    <w:p w:rsidR="00EE241F" w:rsidRDefault="00CC522A" w:rsidP="00545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роспись</w:t>
      </w:r>
      <w:bookmarkStart w:id="0" w:name="_GoBack"/>
      <w:bookmarkEnd w:id="0"/>
      <w:r w:rsidR="00EE241F">
        <w:rPr>
          <w:rFonts w:ascii="Times New Roman" w:hAnsi="Times New Roman" w:cs="Times New Roman"/>
          <w:sz w:val="28"/>
          <w:szCs w:val="28"/>
        </w:rPr>
        <w:t xml:space="preserve"> расходов Комитета по управлению имуществом на ремонт помещения в </w:t>
      </w:r>
      <w:proofErr w:type="spellStart"/>
      <w:r w:rsidR="00EE241F">
        <w:rPr>
          <w:rFonts w:ascii="Times New Roman" w:hAnsi="Times New Roman" w:cs="Times New Roman"/>
          <w:sz w:val="28"/>
          <w:szCs w:val="28"/>
        </w:rPr>
        <w:t>п.Северный</w:t>
      </w:r>
      <w:proofErr w:type="spellEnd"/>
      <w:r w:rsidR="00EE241F">
        <w:rPr>
          <w:rFonts w:ascii="Times New Roman" w:hAnsi="Times New Roman" w:cs="Times New Roman"/>
          <w:sz w:val="28"/>
          <w:szCs w:val="28"/>
        </w:rPr>
        <w:t xml:space="preserve"> в сумме 1893,0 тыс.руб. и в </w:t>
      </w:r>
      <w:proofErr w:type="spellStart"/>
      <w:r w:rsidR="00EE241F">
        <w:rPr>
          <w:rFonts w:ascii="Times New Roman" w:hAnsi="Times New Roman" w:cs="Times New Roman"/>
          <w:sz w:val="28"/>
          <w:szCs w:val="28"/>
        </w:rPr>
        <w:t>с.Квашенки</w:t>
      </w:r>
      <w:proofErr w:type="spellEnd"/>
      <w:r w:rsidR="00EE241F">
        <w:rPr>
          <w:rFonts w:ascii="Times New Roman" w:hAnsi="Times New Roman" w:cs="Times New Roman"/>
          <w:sz w:val="28"/>
          <w:szCs w:val="28"/>
        </w:rPr>
        <w:t xml:space="preserve"> в сумме 1639,0 тыс.руб.</w:t>
      </w:r>
    </w:p>
    <w:p w:rsidR="00EE241F" w:rsidRDefault="00EE241F" w:rsidP="00545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Кроме того, предлагается также перераспределить средства по главным распорядителям в пределах, утвержденных им решением о бюджете ассигнований:</w:t>
      </w:r>
    </w:p>
    <w:p w:rsidR="00EE241F" w:rsidRDefault="00EE241F" w:rsidP="00545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росписи администрации на общую сумму</w:t>
      </w:r>
      <w:r w:rsidR="00C24F88">
        <w:rPr>
          <w:rFonts w:ascii="Times New Roman" w:hAnsi="Times New Roman" w:cs="Times New Roman"/>
          <w:sz w:val="28"/>
          <w:szCs w:val="28"/>
        </w:rPr>
        <w:t xml:space="preserve"> 31970,767 тыс.руб.;</w:t>
      </w:r>
    </w:p>
    <w:p w:rsidR="00EE241F" w:rsidRDefault="00EE241F" w:rsidP="00545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росписи Управления образования на общую сумму</w:t>
      </w:r>
      <w:r w:rsidR="00C24F88">
        <w:rPr>
          <w:rFonts w:ascii="Times New Roman" w:hAnsi="Times New Roman" w:cs="Times New Roman"/>
          <w:sz w:val="28"/>
          <w:szCs w:val="28"/>
        </w:rPr>
        <w:t xml:space="preserve"> 91363,265 тыс.руб.;</w:t>
      </w:r>
    </w:p>
    <w:p w:rsidR="00EE241F" w:rsidRDefault="00EE241F" w:rsidP="00545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росписи </w:t>
      </w:r>
      <w:r w:rsidR="00C24F88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омитета по культуре на общую сумму</w:t>
      </w:r>
      <w:r w:rsidR="00C24F88">
        <w:rPr>
          <w:rFonts w:ascii="Times New Roman" w:hAnsi="Times New Roman" w:cs="Times New Roman"/>
          <w:sz w:val="28"/>
          <w:szCs w:val="28"/>
        </w:rPr>
        <w:t xml:space="preserve"> 7729,250 тыс.руб.</w:t>
      </w:r>
    </w:p>
    <w:p w:rsidR="00C24F88" w:rsidRDefault="00D97F05" w:rsidP="00D97F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Предполагаемые изменения не затрагивают интересы иных получателей бюджетных средств, не повлекут дополнительных материальных затрат и не потребуют отмены или разработки иных нормативных правовых актов, кроме настоящего Решения.</w:t>
      </w:r>
    </w:p>
    <w:p w:rsidR="00EE241F" w:rsidRDefault="00EE241F" w:rsidP="00545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41F" w:rsidRDefault="00EE241F" w:rsidP="00545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41F" w:rsidRDefault="00EE241F" w:rsidP="00545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41F" w:rsidRDefault="00EE241F" w:rsidP="00545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41F" w:rsidRDefault="00EE241F" w:rsidP="00545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1EEA" w:rsidRDefault="00BD1EEA" w:rsidP="00545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7287" w:rsidRDefault="008C7287" w:rsidP="00545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7287" w:rsidRDefault="008C7287" w:rsidP="00545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5F6E" w:rsidRDefault="00545F6E" w:rsidP="00545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5F6E" w:rsidRPr="00545F6E" w:rsidRDefault="00C75A1F" w:rsidP="00C75A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А.П.Плюта</w:t>
      </w:r>
      <w:proofErr w:type="spellEnd"/>
    </w:p>
    <w:sectPr w:rsidR="00545F6E" w:rsidRPr="00545F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671"/>
    <w:rsid w:val="0002603F"/>
    <w:rsid w:val="00310671"/>
    <w:rsid w:val="003348D0"/>
    <w:rsid w:val="00545F6E"/>
    <w:rsid w:val="008C01E3"/>
    <w:rsid w:val="008C7287"/>
    <w:rsid w:val="00BD1EEA"/>
    <w:rsid w:val="00C24F88"/>
    <w:rsid w:val="00C75A1F"/>
    <w:rsid w:val="00CC522A"/>
    <w:rsid w:val="00D97F05"/>
    <w:rsid w:val="00EE241F"/>
    <w:rsid w:val="00FC2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177EF"/>
  <w15:chartTrackingRefBased/>
  <w15:docId w15:val="{9A40D01A-0A17-44E1-AC39-47B0945F1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7F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7F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2021-03-15T11:31:00Z</cp:lastPrinted>
  <dcterms:created xsi:type="dcterms:W3CDTF">2021-03-12T13:59:00Z</dcterms:created>
  <dcterms:modified xsi:type="dcterms:W3CDTF">2021-03-15T14:09:00Z</dcterms:modified>
</cp:coreProperties>
</file>